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30CA020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334FF8" w:rsidRPr="00334FF8">
        <w:t>Waffen- und Munitionshändler</w:t>
      </w:r>
      <w:r w:rsidR="00334FF8">
        <w:t xml:space="preserve"> </w:t>
      </w:r>
      <w:r w:rsidR="00921898">
        <w:t xml:space="preserve">/ </w:t>
      </w:r>
      <w:r w:rsidR="00921898" w:rsidRPr="00334FF8">
        <w:t>Waffen- und Munitionshändler</w:t>
      </w:r>
      <w:r w:rsidR="00921898">
        <w:t xml:space="preserve">in </w:t>
      </w:r>
      <w:r w:rsidR="000A6323" w:rsidRPr="000A6323">
        <w:t xml:space="preserve">nach dem </w:t>
      </w:r>
      <w:r w:rsidR="000A6323" w:rsidRPr="00192A59">
        <w:t xml:space="preserve">BGBl. </w:t>
      </w:r>
      <w:r w:rsidR="00334FF8" w:rsidRPr="00192A59">
        <w:t>Nr. 381/1986</w:t>
      </w:r>
      <w:r w:rsidR="000A6323" w:rsidRPr="00192A59">
        <w:t xml:space="preserve"> (</w:t>
      </w:r>
      <w:r w:rsidR="00334FF8" w:rsidRPr="00192A59">
        <w:t>383</w:t>
      </w:r>
      <w:r w:rsidR="000A6323" w:rsidRPr="00192A59">
        <w:t xml:space="preserve">. Verordnung; Jahrgang </w:t>
      </w:r>
      <w:r w:rsidR="00334FF8" w:rsidRPr="00192A59">
        <w:t>1990</w:t>
      </w:r>
      <w:r w:rsidR="000A6323" w:rsidRPr="00192A59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2959C2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2959C2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4BDF5B6A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52C2BC10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61E9200" w14:textId="77777777" w:rsidR="003F7202" w:rsidRPr="000E4FA5" w:rsidRDefault="003F7202" w:rsidP="000E4FA5">
      <w:pPr>
        <w:pStyle w:val="h20"/>
      </w:pPr>
      <w:r w:rsidRPr="000E4FA5">
        <w:lastRenderedPageBreak/>
        <w:t>Kompetenzbereich</w:t>
      </w:r>
    </w:p>
    <w:p w14:paraId="2E90AA93" w14:textId="28686305" w:rsidR="00334FF8" w:rsidRDefault="00334FF8" w:rsidP="00601AE8">
      <w:pPr>
        <w:pStyle w:val="h21"/>
      </w:pPr>
      <w:r w:rsidRPr="00601AE8">
        <w:t>Der Lehrbetrieb</w:t>
      </w:r>
    </w:p>
    <w:p w14:paraId="2D2D9AC8" w14:textId="77777777" w:rsidR="00ED058C" w:rsidRDefault="00ED058C" w:rsidP="00ED058C"/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3F7202" w:rsidRPr="001B79F7" w14:paraId="1AA6886B" w14:textId="77777777" w:rsidTr="00ED058C">
        <w:trPr>
          <w:trHeight w:hRule="exact" w:val="595"/>
        </w:trPr>
        <w:tc>
          <w:tcPr>
            <w:tcW w:w="6603" w:type="dxa"/>
            <w:shd w:val="clear" w:color="auto" w:fill="354E19"/>
            <w:vAlign w:val="center"/>
          </w:tcPr>
          <w:p w14:paraId="41ADB2D8" w14:textId="414DE20B" w:rsidR="003F7202" w:rsidRPr="001B79F7" w:rsidRDefault="00601AE8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601AE8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Marktstellung des Lehrbetriebes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0117C506" w14:textId="77777777" w:rsidTr="00ED058C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01CC2AB8" w14:textId="3F30831D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07EE2AE2" w14:textId="4456B964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Einführung in die Aufgaben, die Branchenstellung und das Warensortiment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1EAE7D70" w14:textId="6E7C9B07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der Marktposition, der Standorteinflüsse, des</w:t>
            </w:r>
            <w:r>
              <w:rPr>
                <w:szCs w:val="20"/>
              </w:rPr>
              <w:t xml:space="preserve"> </w:t>
            </w:r>
            <w:r w:rsidRPr="00601AE8">
              <w:rPr>
                <w:szCs w:val="20"/>
              </w:rPr>
              <w:t>Kundenkreises mit seinen Einkaufsgewohnheiten sowie des Kundenverhaltens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65AB38B" w14:textId="77777777" w:rsidTr="00ED058C">
        <w:trPr>
          <w:trHeight w:hRule="exact" w:val="595"/>
        </w:trPr>
        <w:tc>
          <w:tcPr>
            <w:tcW w:w="6603" w:type="dxa"/>
            <w:shd w:val="clear" w:color="auto" w:fill="354E19"/>
            <w:vAlign w:val="center"/>
          </w:tcPr>
          <w:p w14:paraId="6E79486B" w14:textId="2092F857" w:rsidR="003F7202" w:rsidRPr="001B79F7" w:rsidRDefault="00601AE8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601AE8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Einrichtungen, Arbeitssicherheit und Unfallverhütung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DDC2C8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2A58F83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47F6536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6A2BDDFD" w14:textId="77777777" w:rsidTr="00ED058C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60A696B0" w14:textId="4322B61E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1EFCAC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7443E1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00FD35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238413B" w14:textId="77777777" w:rsidTr="00ED058C">
        <w:trPr>
          <w:trHeight w:hRule="exact" w:val="525"/>
        </w:trPr>
        <w:tc>
          <w:tcPr>
            <w:tcW w:w="6603" w:type="dxa"/>
            <w:shd w:val="clear" w:color="auto" w:fill="auto"/>
            <w:vAlign w:val="center"/>
          </w:tcPr>
          <w:p w14:paraId="2FF018E4" w14:textId="50D48041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</w:t>
            </w:r>
            <w:r>
              <w:rPr>
                <w:szCs w:val="20"/>
              </w:rPr>
              <w:t xml:space="preserve"> </w:t>
            </w:r>
            <w:r w:rsidRPr="00601AE8">
              <w:rPr>
                <w:szCs w:val="20"/>
              </w:rPr>
              <w:t>und funktionsgerechte Anwendung der betrieblichen Einrichtungen und der technischen Betriebsmittel und Hilfsmittel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F79E7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8751E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5E3C32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9AEEFE0" w14:textId="77777777" w:rsidTr="00ED058C">
        <w:trPr>
          <w:trHeight w:hRule="exact" w:val="859"/>
        </w:trPr>
        <w:tc>
          <w:tcPr>
            <w:tcW w:w="6603" w:type="dxa"/>
            <w:shd w:val="clear" w:color="auto" w:fill="auto"/>
            <w:vAlign w:val="center"/>
          </w:tcPr>
          <w:p w14:paraId="432B1999" w14:textId="211A9DF2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der Unfallgefahren sowie der einschlägigen Sicherheitsvorschriften und der sonstigen in Betracht kommenden Vorschriften zum Schutz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81E00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7BFDB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C0ACB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1BB63ED" w14:textId="77777777" w:rsidTr="00ED058C">
        <w:trPr>
          <w:trHeight w:hRule="exact" w:val="562"/>
        </w:trPr>
        <w:tc>
          <w:tcPr>
            <w:tcW w:w="6603" w:type="dxa"/>
            <w:shd w:val="clear" w:color="auto" w:fill="auto"/>
            <w:vAlign w:val="center"/>
          </w:tcPr>
          <w:p w14:paraId="773546D4" w14:textId="3839E3CF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EB26C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3B928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7251DE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A467841" w14:textId="77777777" w:rsidTr="00ED058C">
        <w:trPr>
          <w:trHeight w:hRule="exact" w:val="595"/>
        </w:trPr>
        <w:tc>
          <w:tcPr>
            <w:tcW w:w="6603" w:type="dxa"/>
            <w:shd w:val="clear" w:color="auto" w:fill="354E19"/>
            <w:vAlign w:val="center"/>
          </w:tcPr>
          <w:p w14:paraId="41A0C5C5" w14:textId="11A85220" w:rsidR="003F7202" w:rsidRPr="001B79F7" w:rsidRDefault="00601AE8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601AE8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Ausbildung im dualen System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FCFF44D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7DC10B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07A98D8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7A15A639" w14:textId="77777777" w:rsidTr="00ED058C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4C800AA9" w14:textId="0CE78AAB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725E64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4015AA3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2FEF54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56998317" w14:textId="77777777" w:rsidTr="00ED058C">
        <w:trPr>
          <w:trHeight w:val="340"/>
        </w:trPr>
        <w:tc>
          <w:tcPr>
            <w:tcW w:w="6603" w:type="dxa"/>
            <w:shd w:val="clear" w:color="auto" w:fill="auto"/>
            <w:vAlign w:val="center"/>
          </w:tcPr>
          <w:p w14:paraId="2B96C056" w14:textId="59FF54BC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der sich aus dem Lehrvertrag ergebenden Verpflichtungen</w:t>
            </w:r>
            <w:r>
              <w:rPr>
                <w:szCs w:val="20"/>
              </w:rPr>
              <w:br/>
            </w:r>
            <w:r w:rsidRPr="00601AE8">
              <w:rPr>
                <w:szCs w:val="20"/>
              </w:rPr>
              <w:t>(§§ 9 und 10 des Berufsausbildungsgesetzes)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5D5EC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0B148D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20278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015602F" w14:textId="77777777" w:rsidTr="00ED058C">
        <w:trPr>
          <w:trHeight w:val="340"/>
        </w:trPr>
        <w:tc>
          <w:tcPr>
            <w:tcW w:w="6603" w:type="dxa"/>
            <w:shd w:val="clear" w:color="auto" w:fill="auto"/>
            <w:vAlign w:val="center"/>
          </w:tcPr>
          <w:p w14:paraId="5A46FEC4" w14:textId="4B9C950F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0A8973E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BF10E6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F8064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B51A332" w14:textId="77777777" w:rsidTr="00ED058C">
        <w:trPr>
          <w:trHeight w:hRule="exact" w:val="595"/>
        </w:trPr>
        <w:tc>
          <w:tcPr>
            <w:tcW w:w="6603" w:type="dxa"/>
            <w:shd w:val="clear" w:color="auto" w:fill="354E19"/>
            <w:vAlign w:val="center"/>
          </w:tcPr>
          <w:p w14:paraId="1F1799C2" w14:textId="4191F29B" w:rsidR="003F7202" w:rsidRPr="001B79F7" w:rsidRDefault="00601AE8" w:rsidP="005315AD">
            <w:pPr>
              <w:spacing w:before="40" w:after="40"/>
              <w:rPr>
                <w:color w:val="FFFFFF" w:themeColor="background1"/>
                <w:sz w:val="22"/>
              </w:rPr>
            </w:pPr>
            <w:r w:rsidRPr="00601AE8">
              <w:rPr>
                <w:rFonts w:eastAsiaTheme="minorHAnsi" w:cs="Cambria-Bold"/>
                <w:b/>
                <w:bCs/>
                <w:color w:val="FFFFFF"/>
                <w:sz w:val="22"/>
              </w:rPr>
              <w:t>Organisation und Warenwirtschaft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772612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A06A99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CA46F60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78ECC2FC" w14:textId="77777777" w:rsidTr="00ED058C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75EE8F86" w14:textId="10CB34A6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C050A2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86276F8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47ADFE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53F8B275" w14:textId="77777777" w:rsidTr="00ED058C">
        <w:trPr>
          <w:trHeight w:val="20"/>
        </w:trPr>
        <w:tc>
          <w:tcPr>
            <w:tcW w:w="6603" w:type="dxa"/>
            <w:shd w:val="clear" w:color="auto" w:fill="auto"/>
            <w:vAlign w:val="center"/>
          </w:tcPr>
          <w:p w14:paraId="2E01397B" w14:textId="6BFADF20" w:rsidR="003F7202" w:rsidRPr="001B79F7" w:rsidRDefault="00601AE8" w:rsidP="005315AD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des organisatorischen Aufbaus sowie der Aufgaben und Zuständigkeiten der einzelnen Betriebsbereiche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06E7F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FCF49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40689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462050E5" w14:textId="77777777" w:rsidTr="00ED058C">
        <w:trPr>
          <w:trHeight w:val="20"/>
        </w:trPr>
        <w:tc>
          <w:tcPr>
            <w:tcW w:w="6603" w:type="dxa"/>
            <w:shd w:val="clear" w:color="auto" w:fill="auto"/>
            <w:vAlign w:val="center"/>
          </w:tcPr>
          <w:p w14:paraId="06E3114B" w14:textId="2D9AA6B9" w:rsidR="003F7202" w:rsidRPr="001B79F7" w:rsidRDefault="00601AE8" w:rsidP="00C65166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über die betrieblichen Arbeitsabläufe und die betriebliche Warenbewegung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1B151B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0582C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75E6B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735E420B" w14:textId="77777777" w:rsidTr="00ED058C">
        <w:trPr>
          <w:trHeight w:val="20"/>
        </w:trPr>
        <w:tc>
          <w:tcPr>
            <w:tcW w:w="6603" w:type="dxa"/>
            <w:shd w:val="clear" w:color="auto" w:fill="auto"/>
            <w:vAlign w:val="center"/>
          </w:tcPr>
          <w:p w14:paraId="60CC424C" w14:textId="2811B5D3" w:rsidR="003F7202" w:rsidRPr="001B79F7" w:rsidRDefault="00601AE8" w:rsidP="00C65166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der Betriebs- und Rechtsform des Lehrbetriebes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7185280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B21B9C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E04FB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AE8" w:rsidRPr="001B79F7" w14:paraId="2D4CE250" w14:textId="77777777" w:rsidTr="00ED058C">
        <w:trPr>
          <w:trHeight w:val="20"/>
        </w:trPr>
        <w:tc>
          <w:tcPr>
            <w:tcW w:w="6603" w:type="dxa"/>
            <w:shd w:val="clear" w:color="auto" w:fill="auto"/>
            <w:vAlign w:val="center"/>
          </w:tcPr>
          <w:p w14:paraId="36A3560A" w14:textId="341D4F66" w:rsidR="00601AE8" w:rsidRPr="00D62F73" w:rsidRDefault="00601AE8" w:rsidP="00C65166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Grundkenntnisse einer rechnergestützten Erfassung, Steuerung und Kontrolle der betrieb- liehen Warenbewegung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28A0D7" w14:textId="77777777" w:rsidR="00601AE8" w:rsidRPr="001B79F7" w:rsidRDefault="00601AE8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8AF1E77" w14:textId="77777777" w:rsidR="00601AE8" w:rsidRPr="001B79F7" w:rsidRDefault="00601AE8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308436" w14:textId="77777777" w:rsidR="00601AE8" w:rsidRPr="001B79F7" w:rsidRDefault="00601AE8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9DF3C38" w14:textId="5415F2E1" w:rsidR="00ED058C" w:rsidRDefault="00ED058C">
      <w:r>
        <w:br w:type="page"/>
      </w:r>
    </w:p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601AE8" w:rsidRPr="001B79F7" w14:paraId="0FCE2603" w14:textId="77777777" w:rsidTr="00ED058C">
        <w:trPr>
          <w:trHeight w:hRule="exact" w:val="595"/>
        </w:trPr>
        <w:tc>
          <w:tcPr>
            <w:tcW w:w="6603" w:type="dxa"/>
            <w:shd w:val="clear" w:color="auto" w:fill="354E19"/>
            <w:vAlign w:val="center"/>
          </w:tcPr>
          <w:p w14:paraId="584C19B7" w14:textId="3CB5E03D" w:rsidR="00601AE8" w:rsidRPr="001B79F7" w:rsidRDefault="00601AE8" w:rsidP="003C5BF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601AE8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Verwaltung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A835612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1B89F384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164FD5EA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601AE8" w:rsidRPr="001B79F7" w14:paraId="53CF8D4C" w14:textId="77777777" w:rsidTr="00ED058C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7294F6D0" w14:textId="77777777" w:rsidR="00601AE8" w:rsidRPr="001B79F7" w:rsidRDefault="00601AE8" w:rsidP="003C5BF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7CD6C77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EC70870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49BB084" w14:textId="77777777" w:rsidR="00601AE8" w:rsidRPr="001B79F7" w:rsidRDefault="00601AE8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01AE8" w:rsidRPr="001B79F7" w14:paraId="0E99538E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5C6C722D" w14:textId="03284D52" w:rsidR="00601AE8" w:rsidRPr="001B79F7" w:rsidRDefault="00601AE8" w:rsidP="003C5BF1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Einschlägige Schriftverkehrsarbeiten, Arbeiten bei Posteingang, Postausgang, Ablage und Evidenz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6512D2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8FE067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A0884A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AE8" w:rsidRPr="001B79F7" w14:paraId="41A8EBBB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2B272BCE" w14:textId="7EA28934" w:rsidR="00601AE8" w:rsidRPr="001B79F7" w:rsidRDefault="00601AE8" w:rsidP="003C5BF1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Arbeiten mit Formularen und Vordrucken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C840AD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565E139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7E2046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AE8" w:rsidRPr="001B79F7" w14:paraId="283DE606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0B10CB53" w14:textId="20187565" w:rsidR="00601AE8" w:rsidRPr="00601AE8" w:rsidRDefault="00601AE8" w:rsidP="003C5BF1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>Kenntnis über das Anlegen und Führen von Statistiken, Karteien oder Dateien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E54E541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EBB323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44109C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AE8" w:rsidRPr="001B79F7" w14:paraId="5ECFE789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6F35CC24" w14:textId="3ECE0D35" w:rsidR="00601AE8" w:rsidRPr="00601AE8" w:rsidRDefault="00601AE8" w:rsidP="003C5BF1">
            <w:pPr>
              <w:spacing w:before="40" w:after="40"/>
              <w:rPr>
                <w:szCs w:val="20"/>
              </w:rPr>
            </w:pPr>
            <w:r w:rsidRPr="00601AE8">
              <w:rPr>
                <w:szCs w:val="20"/>
              </w:rPr>
              <w:t xml:space="preserve">Grundkenntnisse über </w:t>
            </w:r>
            <w:r w:rsidR="00ED058C" w:rsidRPr="00601AE8">
              <w:rPr>
                <w:szCs w:val="20"/>
              </w:rPr>
              <w:t>betriebliche</w:t>
            </w:r>
            <w:r w:rsidRPr="00601AE8">
              <w:rPr>
                <w:szCs w:val="20"/>
              </w:rPr>
              <w:t xml:space="preserve"> Risken und deren Versicherungsmöglichkeiten sowie über Schadenmeldungen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E57D75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0ADF6C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2A1E0F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AE8" w:rsidRPr="001B79F7" w14:paraId="508F6073" w14:textId="77777777" w:rsidTr="00ED058C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41C67DBD" w14:textId="6BE3C98A" w:rsidR="00601AE8" w:rsidRPr="00601AE8" w:rsidRDefault="00ED058C" w:rsidP="003C5BF1">
            <w:pPr>
              <w:spacing w:before="40" w:after="40"/>
              <w:rPr>
                <w:szCs w:val="20"/>
              </w:rPr>
            </w:pPr>
            <w:r w:rsidRPr="00ED058C">
              <w:rPr>
                <w:szCs w:val="20"/>
              </w:rPr>
              <w:t>Grundkenntnisse über den Verkehr mit den für den Lehrbetrieb und den Lehrling wichtigen Behörden, Sozialversicherungsträgern und Organisationen der Arbeitgeber und Arbeitnehmer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D28C18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55615E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851550" w14:textId="77777777" w:rsidR="00601AE8" w:rsidRPr="001B79F7" w:rsidRDefault="00601AE8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2188CDF" w14:textId="77777777" w:rsidR="003F7202" w:rsidRDefault="003F7202" w:rsidP="003F7202">
      <w:r>
        <w:br w:type="page"/>
      </w:r>
    </w:p>
    <w:p w14:paraId="5B00CA5A" w14:textId="77777777" w:rsidR="003F7202" w:rsidRPr="000E4FA5" w:rsidRDefault="003F7202" w:rsidP="000E4FA5">
      <w:pPr>
        <w:pStyle w:val="h20"/>
      </w:pPr>
      <w:r w:rsidRPr="000E4FA5">
        <w:lastRenderedPageBreak/>
        <w:t>Kompetenzbereich</w:t>
      </w:r>
    </w:p>
    <w:p w14:paraId="026F3BB1" w14:textId="062291D8" w:rsidR="00334FF8" w:rsidRDefault="00334FF8" w:rsidP="000E4FA5">
      <w:pPr>
        <w:rPr>
          <w:b/>
          <w:color w:val="4A6822"/>
          <w:sz w:val="36"/>
          <w:szCs w:val="36"/>
        </w:rPr>
      </w:pPr>
      <w:r w:rsidRPr="00334FF8">
        <w:rPr>
          <w:b/>
          <w:color w:val="4A6822"/>
          <w:sz w:val="36"/>
          <w:szCs w:val="36"/>
        </w:rPr>
        <w:t>Die Ware</w:t>
      </w:r>
    </w:p>
    <w:p w14:paraId="2EA66555" w14:textId="77777777" w:rsidR="00334FF8" w:rsidRPr="00341CB4" w:rsidRDefault="00334FF8" w:rsidP="000E4FA5"/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23AD9D43" w14:textId="77777777" w:rsidTr="00FD509B">
        <w:trPr>
          <w:trHeight w:hRule="exact" w:val="595"/>
        </w:trPr>
        <w:tc>
          <w:tcPr>
            <w:tcW w:w="6596" w:type="dxa"/>
            <w:shd w:val="clear" w:color="auto" w:fill="4A6822"/>
            <w:vAlign w:val="center"/>
          </w:tcPr>
          <w:p w14:paraId="28C30065" w14:textId="4A5F1BCA" w:rsidR="003F7202" w:rsidRPr="001B79F7" w:rsidRDefault="00ED058C" w:rsidP="005315AD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ED058C">
              <w:rPr>
                <w:b/>
                <w:bCs/>
                <w:color w:val="FFFFFF" w:themeColor="background1"/>
                <w:sz w:val="22"/>
                <w:szCs w:val="24"/>
              </w:rPr>
              <w:t>Warensortiment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5BF2F1D0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1233B193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6430154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6E51F8DD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5676E3F6" w14:textId="23369DFC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A143F4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5CCDB70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F0B448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1D34459C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9C52B19" w14:textId="0556B513" w:rsidR="003F7202" w:rsidRPr="001B79F7" w:rsidRDefault="00ED058C" w:rsidP="005315AD">
            <w:pPr>
              <w:spacing w:before="40" w:after="40"/>
              <w:rPr>
                <w:szCs w:val="20"/>
              </w:rPr>
            </w:pPr>
            <w:r w:rsidRPr="00ED058C">
              <w:rPr>
                <w:szCs w:val="20"/>
              </w:rPr>
              <w:t>Kenntnis des betrieblichen Warensortiments hinsichtlich der fachlichen Zusammensetzung</w:t>
            </w:r>
            <w:r w:rsidR="000A0914">
              <w:rPr>
                <w:szCs w:val="20"/>
              </w:rPr>
              <w:t xml:space="preserve">, </w:t>
            </w:r>
            <w:r w:rsidRPr="00ED058C">
              <w:rPr>
                <w:szCs w:val="20"/>
              </w:rPr>
              <w:t>Breite, Tiefe und der Herkunft, Eigenschaften, Beschaffenheit, Form, Ausführung, Sorten, Größen sowie Verwendungsmöglichkeiten der jeweiligen Waren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133ED0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5D9E8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96BF42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9E8258E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95F2418" w14:textId="4630B977" w:rsidR="003F7202" w:rsidRPr="001B79F7" w:rsidRDefault="000A0914" w:rsidP="005315AD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handels- und branchenüblichen Warenbezeichnungen und Fachausdrücke, der handels- und branchenüblichen Maße, Mengen- und Verpackungseinheiten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F8B64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75FB3D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34428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4BED993" w14:textId="77777777" w:rsidTr="000A091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9F5987F" w14:textId="027DC373" w:rsidR="003F7202" w:rsidRPr="001B79F7" w:rsidRDefault="000A0914" w:rsidP="005315AD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das betriebliche Warensortiment bestimmenden Faktoren, die sich aus Standort, Kundenkreis, Wettbewerbssituation, Preisgestaltung, Einkaufs- und Verkaufsmöglichkeiten ergeben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E806CC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597E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5AA02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3F23E69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8ADBB57" w14:textId="1C01BAA7" w:rsidR="003F7202" w:rsidRPr="001B79F7" w:rsidRDefault="000A0914" w:rsidP="00006F20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branchenspezifischen Warenkennzeichnung, Normen und Produktdeklaration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F8B16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BA8A1E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5188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2E36E934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0F5DF4C" w14:textId="6F6B2218" w:rsidR="000A0914" w:rsidRPr="000A0914" w:rsidRDefault="000A0914" w:rsidP="00006F20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Waffen und Munition und der Schieß- und Sprengmittel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3842421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6ABE55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14B37F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484D0DC3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45A189D" w14:textId="627B2E35" w:rsidR="000A0914" w:rsidRPr="000A0914" w:rsidRDefault="000A0914" w:rsidP="00006F20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Beschußzeichen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6EFD73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FE0A61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E110C5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1BDD7BBF" w14:textId="77777777" w:rsidTr="000A091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91E5234" w14:textId="7718F22E" w:rsidR="000A0914" w:rsidRPr="000A0914" w:rsidRDefault="000A0914" w:rsidP="00006F20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Grundkenntnisse der Schießtechnik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B4479F8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07FA34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16984C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3105AAB8" w14:textId="77777777" w:rsidTr="00CC670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B51D7D0" w14:textId="54CC765D" w:rsidR="000A0914" w:rsidRPr="000A0914" w:rsidRDefault="000A0914" w:rsidP="00006F20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Kenntnis der verkaufsbezogenen waffenrechtlichen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D12E1E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E2E96B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21BABD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830FEF3" w14:textId="77777777" w:rsidR="000A0914" w:rsidRDefault="000A0914" w:rsidP="000A0914">
      <w:r>
        <w:br w:type="page"/>
      </w:r>
    </w:p>
    <w:p w14:paraId="1954BEBE" w14:textId="02E8CDEF" w:rsidR="003F7202" w:rsidRPr="000E4FA5" w:rsidRDefault="003F7202" w:rsidP="000E4FA5">
      <w:pPr>
        <w:pStyle w:val="h20"/>
      </w:pPr>
      <w:r w:rsidRPr="000E4FA5">
        <w:lastRenderedPageBreak/>
        <w:t>Kompetenzbereich</w:t>
      </w:r>
    </w:p>
    <w:p w14:paraId="4F267F3C" w14:textId="2F72EA39" w:rsidR="003F7202" w:rsidRDefault="00334FF8" w:rsidP="000E4FA5">
      <w:pPr>
        <w:rPr>
          <w:b/>
          <w:color w:val="7F8C54"/>
          <w:sz w:val="36"/>
          <w:szCs w:val="36"/>
          <w:shd w:val="clear" w:color="auto" w:fill="FFFFFF" w:themeFill="background1"/>
        </w:rPr>
      </w:pPr>
      <w:r w:rsidRPr="00334FF8">
        <w:rPr>
          <w:b/>
          <w:color w:val="7F8C54"/>
          <w:sz w:val="36"/>
          <w:szCs w:val="36"/>
          <w:shd w:val="clear" w:color="auto" w:fill="FFFFFF" w:themeFill="background1"/>
        </w:rPr>
        <w:t>Einkauf und Verkauf</w:t>
      </w:r>
    </w:p>
    <w:p w14:paraId="4842CE01" w14:textId="77777777" w:rsidR="00334FF8" w:rsidRPr="00075267" w:rsidRDefault="00334FF8" w:rsidP="000E4FA5"/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3F7202" w:rsidRPr="001B79F7" w14:paraId="3EFF2A07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12EC0714" w14:textId="327D0F6E" w:rsidR="003F7202" w:rsidRPr="001B79F7" w:rsidRDefault="000A0914" w:rsidP="005315AD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t>Warenbeschaffung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03D83B6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196C57B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C6D7A7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5990EC8D" w14:textId="77777777" w:rsidTr="00870AA2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5DFC1473" w14:textId="27B9C265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1B79F7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AA96BAD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09494E7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F213F9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5F8BC611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27CFCA9F" w14:textId="097EA2B2" w:rsidR="003F7202" w:rsidRPr="001B79F7" w:rsidRDefault="000A0914" w:rsidP="005315AD">
            <w:pPr>
              <w:spacing w:before="40" w:after="40"/>
              <w:rPr>
                <w:szCs w:val="20"/>
              </w:rPr>
            </w:pPr>
            <w:r w:rsidRPr="000A0914">
              <w:rPr>
                <w:szCs w:val="20"/>
              </w:rPr>
              <w:t>Grundkenntnisse der branchen- und- betriebsspezifischen Einkaufsmöglichkeiten und Bezugsquellen und über die Ermittlung des Bedarfs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99CF0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44CC0DE6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3E13D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565D4AC9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6F7CA926" w14:textId="2E63253B" w:rsidR="000A0914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branchen- und betriebsspezifischen Einkaufsmöglichkeiten und Bezugsquellen und der organisatorischen Durchführung des Einkaufs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721596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FB2DBDB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6BA93B85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2606D4DD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4EB29BBD" w14:textId="11DB54AE" w:rsidR="00870AA2" w:rsidRPr="00870AA2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Mitwirken bei der Ermittlung des Bedarfs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0D6F96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F7EA3BC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185C3FC3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780DFFC4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6BABD3F3" w14:textId="76B5EB58" w:rsidR="000A0914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Vorbereiten von Warenbestel</w:t>
            </w:r>
            <w:r>
              <w:rPr>
                <w:szCs w:val="20"/>
              </w:rPr>
              <w:t>l</w:t>
            </w:r>
            <w:r w:rsidRPr="00870AA2">
              <w:rPr>
                <w:szCs w:val="20"/>
              </w:rPr>
              <w:t>ungen, Mitwirken bei Warenbestellungen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9EEFDD9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08D4F51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2895F6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342212FB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00599657" w14:textId="0A56C16A" w:rsidR="000A0914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Bestellen der Waren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E93FCE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417E28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5D918ED9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305E282A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1EAE14BB" w14:textId="40D2B584" w:rsidR="000A0914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Überwachen der Liefertermine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75E1B89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105302D5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BA0515C" w14:textId="77777777" w:rsidR="000A0914" w:rsidRPr="001B79F7" w:rsidRDefault="000A091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4151CFBF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196F7129" w14:textId="107F0D39" w:rsidR="00870AA2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Maßnahmen bei Lieferverzug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54FD7F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8DD58A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3245F842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5F80C866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0859D599" w14:textId="5C674958" w:rsidR="00870AA2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Einholen, Bearbeiten und Prüfen von Angeboten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63FA1D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7F18D5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25E8653E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274BB2BA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30C6599A" w14:textId="30A23431" w:rsidR="00870AA2" w:rsidRPr="000A0914" w:rsidRDefault="00870AA2" w:rsidP="005315AD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Grundkenntnisse über wichtige Vereinbarungen im Zusammenhang mit dem Einkauf wie Einkaufskonditionen, Liefer- und Zahlungsbedingungen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4683D51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6E051421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53E22FAC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49C1E605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0BD1EC04" w14:textId="78FA84EC" w:rsidR="003F7202" w:rsidRPr="001B79F7" w:rsidRDefault="000A0914" w:rsidP="005315AD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t>Warenannahme und Warenübernahme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0F58081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3F3BC58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7316B8F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435229B2" w14:textId="77777777" w:rsidTr="00870AA2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2EA21A05" w14:textId="2FD5D117" w:rsidR="003F7202" w:rsidRPr="001B79F7" w:rsidRDefault="003F7202" w:rsidP="005315AD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BCD013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2B56FA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58A3CF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16D1D2ED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42167A90" w14:textId="124ED1E7" w:rsidR="003F7202" w:rsidRPr="001B79F7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betriebsüblichen Warenannahme und Warenübernahme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68CB8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55562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2D81606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6389817B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1F870F22" w14:textId="7D7CBB3D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Warenannahme,</w:t>
            </w:r>
            <w:r w:rsidRPr="00870AA2">
              <w:rPr>
                <w:szCs w:val="20"/>
              </w:rPr>
              <w:tab/>
              <w:t>Vergleichen</w:t>
            </w:r>
            <w:r>
              <w:rPr>
                <w:szCs w:val="20"/>
              </w:rPr>
              <w:t xml:space="preserve"> </w:t>
            </w:r>
            <w:r w:rsidRPr="00870AA2">
              <w:rPr>
                <w:szCs w:val="20"/>
              </w:rPr>
              <w:t>der</w:t>
            </w:r>
            <w:r>
              <w:rPr>
                <w:szCs w:val="20"/>
              </w:rPr>
              <w:t xml:space="preserve"> </w:t>
            </w:r>
            <w:r w:rsidRPr="00870AA2">
              <w:rPr>
                <w:szCs w:val="20"/>
              </w:rPr>
              <w:t>gelieferten</w:t>
            </w:r>
            <w:r>
              <w:rPr>
                <w:szCs w:val="20"/>
              </w:rPr>
              <w:t xml:space="preserve"> </w:t>
            </w:r>
            <w:r w:rsidRPr="00870AA2">
              <w:rPr>
                <w:szCs w:val="20"/>
              </w:rPr>
              <w:t>Waren</w:t>
            </w:r>
            <w:r>
              <w:rPr>
                <w:szCs w:val="20"/>
              </w:rPr>
              <w:t xml:space="preserve"> </w:t>
            </w:r>
            <w:r w:rsidRPr="00870AA2">
              <w:rPr>
                <w:szCs w:val="20"/>
              </w:rPr>
              <w:t>mit Lieferpapieren, Arbeiten bei der Behandlung der Wareneingangsbelege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B5C3D42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A6BF67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09B59F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3EB9B976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55F5B704" w14:textId="37925E37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Feststellen von Mängeln und. Schäden bei Waren und Verpackung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7AF39D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E09BBC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CC36300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541FBB24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66F1DE0F" w14:textId="58790DA4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Ergreifen von Maßnahmen bei Mängeln und Schäden bei Waren und Verpackung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E0D22B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EBAAF7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0A9C6D" w14:textId="77777777" w:rsidR="00870AA2" w:rsidRPr="001B79F7" w:rsidRDefault="00870AA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722D" w:rsidRPr="001B79F7" w14:paraId="12F64840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783D3C1D" w14:textId="7B030A69" w:rsidR="002C722D" w:rsidRPr="001B79F7" w:rsidRDefault="000A0914" w:rsidP="00E40A69">
            <w:pPr>
              <w:spacing w:before="40" w:after="40"/>
              <w:rPr>
                <w:b/>
                <w:bCs/>
                <w:szCs w:val="20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t>Warenlagerung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038249B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4E130B0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2E15BCBC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2C722D" w:rsidRPr="001B79F7" w14:paraId="31C733C2" w14:textId="77777777" w:rsidTr="00870AA2">
        <w:trPr>
          <w:trHeight w:hRule="exact" w:val="454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D3E6B76" w14:textId="38C32125" w:rsidR="002C722D" w:rsidRPr="001B79F7" w:rsidRDefault="002C722D" w:rsidP="00E40A69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EAD47CA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8A7D385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96A6590" w14:textId="77777777" w:rsidR="002C722D" w:rsidRPr="001B79F7" w:rsidRDefault="002C722D" w:rsidP="00E40A6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C722D" w:rsidRPr="001B79F7" w14:paraId="06F04F89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196947" w14:textId="3F85CF9D" w:rsidR="002C722D" w:rsidRPr="001B79F7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branchen-, betriebs- und produktspezifischen Lagerungsvorschriften, insbesondere auch für Schieß- und Sprengmittel, Munition und pyrotechnische Waren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88D6D" w14:textId="77777777" w:rsidR="002C722D" w:rsidRPr="001B79F7" w:rsidRDefault="002C722D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6771F" w14:textId="77777777" w:rsidR="002C722D" w:rsidRPr="001B79F7" w:rsidRDefault="002C722D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4C904" w14:textId="77777777" w:rsidR="002C722D" w:rsidRPr="001B79F7" w:rsidRDefault="002C722D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5461D687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476B0A" w14:textId="20D84D27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Fachgerechtes Lagern und Pflegen der Waren unter Bedachtnahme auf Ordnung, Sicherheit und Wi</w:t>
            </w:r>
            <w:r>
              <w:rPr>
                <w:szCs w:val="20"/>
              </w:rPr>
              <w:t>rt</w:t>
            </w:r>
            <w:r w:rsidRPr="00870AA2">
              <w:rPr>
                <w:szCs w:val="20"/>
              </w:rPr>
              <w:t>schaftlichkeit, Überprüfen der Warenverbrauchsfristen und Ablauftermine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E2558B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F89986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269654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4A4A6590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64FBE" w14:textId="169D348B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Lagerorganisation, Kenntnis und Anwendung der technischen und rechnergestützten Lagerhilfsmittel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54E2B08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D580CF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BB7A2B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76E706E6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1B6D8D" w14:textId="6D232C41" w:rsidR="00870AA2" w:rsidRPr="00870AA2" w:rsidRDefault="00870AA2" w:rsidP="00006F20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Verwalten und Kontrollieren des Lagers, Feststellen des Lagerbedarfs, Überwachen des Lagerbestandes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04684DB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6375BC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A8A5A3" w14:textId="77777777" w:rsidR="00870AA2" w:rsidRPr="001B79F7" w:rsidRDefault="00870AA2" w:rsidP="00E40A6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7B613F3" w14:textId="3F27FD1C" w:rsidR="00870AA2" w:rsidRDefault="00870AA2">
      <w:r>
        <w:br w:type="page"/>
      </w:r>
    </w:p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0A0914" w:rsidRPr="001B79F7" w14:paraId="322127DF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04D8AF79" w14:textId="78CD082C" w:rsidR="000A0914" w:rsidRPr="001B79F7" w:rsidRDefault="000A0914" w:rsidP="003C5BF1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lastRenderedPageBreak/>
              <w:t>Verkaufsvorbereitung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07D06058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00CC9F6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5ACD2D5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0914" w:rsidRPr="001B79F7" w14:paraId="28A02812" w14:textId="77777777" w:rsidTr="00870AA2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3D035E78" w14:textId="77777777" w:rsidR="000A0914" w:rsidRPr="001B79F7" w:rsidRDefault="000A0914" w:rsidP="003C5BF1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1B79F7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54BEDDF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CF15A68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2260BD1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0914" w:rsidRPr="001B79F7" w14:paraId="3FE213D4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232DF788" w14:textId="2998B14F" w:rsidR="000A0914" w:rsidRPr="001B79F7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Vorbereiten der Waren und Verpackungsmaterialien zum Verkauf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7DF0B4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3B87EA21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682DCB6D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4A405417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27A6A108" w14:textId="70B4EA37" w:rsidR="00870AA2" w:rsidRPr="00870AA2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Preisauszeichnungsvorschriften, Durchführen der Preisauszeichnung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E7C7DD5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48F42A9F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5A13F239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0C145D02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5F1F6FD3" w14:textId="73132FF6" w:rsidR="000A0914" w:rsidRPr="001B79F7" w:rsidRDefault="000A0914" w:rsidP="003C5BF1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t>Warenpräsentation und Verkaufsförderung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5411DA40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BEEB8F8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203AD544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0914" w:rsidRPr="001B79F7" w14:paraId="1138E4D8" w14:textId="77777777" w:rsidTr="00870AA2">
        <w:trPr>
          <w:trHeight w:hRule="exact" w:val="454"/>
        </w:trPr>
        <w:tc>
          <w:tcPr>
            <w:tcW w:w="6603" w:type="dxa"/>
            <w:shd w:val="clear" w:color="auto" w:fill="BFBFBF" w:themeFill="background1" w:themeFillShade="BF"/>
            <w:vAlign w:val="center"/>
          </w:tcPr>
          <w:p w14:paraId="0440DE43" w14:textId="77777777" w:rsidR="000A0914" w:rsidRPr="001B79F7" w:rsidRDefault="000A0914" w:rsidP="003C5BF1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79B5D39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E5425FB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D41D297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0914" w:rsidRPr="001B79F7" w14:paraId="35B6E4A8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4EAFDADB" w14:textId="1E6DB854" w:rsidR="000A0914" w:rsidRPr="001B79F7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Gestaltung und verkaufsgerechtes Darbieten des Warenangebotes unter Berücksichtigung der Stellung des Betriebes, einfache Dekorationsarbeiten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BD9BA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8C8A11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996B51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75BC5906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527152A8" w14:textId="56149EEB" w:rsidR="00870AA2" w:rsidRPr="00870AA2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branchen- und betriebsü</w:t>
            </w:r>
            <w:r>
              <w:rPr>
                <w:szCs w:val="20"/>
              </w:rPr>
              <w:t>b</w:t>
            </w:r>
            <w:r w:rsidRPr="00870AA2">
              <w:rPr>
                <w:szCs w:val="20"/>
              </w:rPr>
              <w:t>lichen Mittel und Möglichkeiten der Werbung und deren Anwendung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07CE300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1D6D63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FA4881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6D4667B5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642872BA" w14:textId="4B084147" w:rsidR="00870AA2" w:rsidRPr="00870AA2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Mitwirkung bei der Planung, Organisation und Durchführung von Werbe- und verkaufsfördernden Maßnahmen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C62A73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5778AA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BCC10A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4B7D34B8" w14:textId="77777777" w:rsidTr="00870AA2">
        <w:trPr>
          <w:trHeight w:val="397"/>
        </w:trPr>
        <w:tc>
          <w:tcPr>
            <w:tcW w:w="6603" w:type="dxa"/>
            <w:shd w:val="clear" w:color="auto" w:fill="auto"/>
            <w:vAlign w:val="center"/>
          </w:tcPr>
          <w:p w14:paraId="5C04C32E" w14:textId="5C4A4376" w:rsidR="00870AA2" w:rsidRPr="00870AA2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Anbieten und Durchführen von betrieblichen Serviceleistungen beim Verkauf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DC0B518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F03D73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72358D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0914" w:rsidRPr="001B79F7" w14:paraId="085D158F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446EDFE4" w14:textId="749A6740" w:rsidR="000A0914" w:rsidRPr="001B79F7" w:rsidRDefault="000A0914" w:rsidP="003C5BF1">
            <w:pPr>
              <w:spacing w:before="40" w:after="40"/>
              <w:rPr>
                <w:b/>
                <w:bCs/>
                <w:szCs w:val="20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t>Warenverkauf und Kundenberatung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C900604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C43BFA3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7E1BB78A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0914" w:rsidRPr="001B79F7" w14:paraId="2E25ED58" w14:textId="77777777" w:rsidTr="00870AA2">
        <w:trPr>
          <w:trHeight w:hRule="exact" w:val="454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610BC21" w14:textId="77777777" w:rsidR="000A0914" w:rsidRPr="001B79F7" w:rsidRDefault="000A0914" w:rsidP="003C5BF1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B0E2C21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9BFEECA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3389E84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0914" w:rsidRPr="001B79F7" w14:paraId="7CD154AC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0F1614" w14:textId="4D9030D5" w:rsidR="000A0914" w:rsidRPr="001B79F7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der organisatorischen Abwicklung des Verkaufs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DCE9DDC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8ADB49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B693F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554881E8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7CE0E" w14:textId="7AE72DE8" w:rsidR="00870AA2" w:rsidRPr="00392050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des fachgerechten Verhaltens gegenüber Kunden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589D17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8F696D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CC64EB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18AB4FB4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550B9" w14:textId="1194A7E4" w:rsidR="00870AA2" w:rsidRPr="00392050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Führen von Verkaufsgesprächen: Bedarf und Wünsche der Kunden ermitteln, Verkaufsargumente ableiten, Fragen ·und Einwände der Kunden berücksichtigen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36A4D9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5ED1EE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A85AAD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74BB8A9A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9B4015" w14:textId="391647E5" w:rsidR="00870AA2" w:rsidRPr="00392050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Bedarfs- und wunschgemäße Warenvorlage auf Grund der Waren- und Verkaufskenntnisse, Information der Kunden über Wareneigenschaften, Verwendungsmöglichkeiten, Warenpflege, Warenqualität, Qualitäts- und Preisunterschiede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F6460F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EAA4E2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4609F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4C5F655F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786B3B" w14:textId="173BA963" w:rsidR="00870AA2" w:rsidRPr="00392050" w:rsidRDefault="00870AA2" w:rsidP="003C5BF1">
            <w:pPr>
              <w:spacing w:before="40" w:after="40"/>
              <w:rPr>
                <w:szCs w:val="20"/>
              </w:rPr>
            </w:pPr>
            <w:r w:rsidRPr="00870AA2">
              <w:rPr>
                <w:szCs w:val="20"/>
              </w:rPr>
              <w:t>Kenntnis und fachgerechte Beratung m der Ballistik und Zieloptik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B66FE7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FD6F9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16D111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2FD42D6F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5522A" w14:textId="2510CF69" w:rsidR="00870AA2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Anbieten von Ergänzungs- und Ersatzartikeln, fachgerechtes Verpacken und Ausfolgen der Waren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DE13E4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ADC468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549491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38913EDF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61709D" w14:textId="781326CD" w:rsidR="00870AA2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über Möglichkeiten der Warenzustellung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729F2E8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F5866C8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6BB87C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70AA2" w:rsidRPr="001B79F7" w14:paraId="5D8B642E" w14:textId="77777777" w:rsidTr="00870AA2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8A8470" w14:textId="0E9319F1" w:rsidR="00870AA2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der verkaufsbezogenen rechtlichen Bestimmungen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0784C4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7D495D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45FC8" w14:textId="77777777" w:rsidR="00870AA2" w:rsidRPr="001B79F7" w:rsidRDefault="00870AA2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5BA53320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79A612" w14:textId="401FC885" w:rsidR="00C70B5C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der besonderen Abgabevorschriften für Waffen, Munition und pyrotechnische Artikel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9E4B549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0BACEE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F5E029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2DED0D37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F222D7" w14:textId="55529546" w:rsidR="00C70B5C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der betriebsüblichen Behandlung von Reklamationen und des betriebsüblichen Warenumtausches, Verhalten bei Reklamationen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02F6EB9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B74FCD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7D45D7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4AA189D4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A6DF0" w14:textId="36A684BA" w:rsidR="00C70B5C" w:rsidRPr="00870AA2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der betriebsüblichen Maßnahmen gegen Ladendieb</w:t>
            </w:r>
            <w:r>
              <w:rPr>
                <w:szCs w:val="20"/>
              </w:rPr>
              <w:t>s</w:t>
            </w:r>
            <w:r w:rsidRPr="00C70B5C">
              <w:rPr>
                <w:szCs w:val="20"/>
              </w:rPr>
              <w:t>tahl und des Verhaltens bei Ladendiebstahl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628775D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80933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0597E9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D3EAE9C" w14:textId="74CED790" w:rsidR="00C70B5C" w:rsidRDefault="00C70B5C">
      <w:r>
        <w:br w:type="page"/>
      </w:r>
    </w:p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0A0914" w:rsidRPr="001B79F7" w14:paraId="3FB1AE9C" w14:textId="77777777" w:rsidTr="00870AA2">
        <w:trPr>
          <w:trHeight w:hRule="exact" w:val="595"/>
        </w:trPr>
        <w:tc>
          <w:tcPr>
            <w:tcW w:w="6603" w:type="dxa"/>
            <w:shd w:val="clear" w:color="auto" w:fill="7F8C54"/>
            <w:vAlign w:val="center"/>
          </w:tcPr>
          <w:p w14:paraId="58D6B7B7" w14:textId="0D7D0F94" w:rsidR="000A0914" w:rsidRPr="001B79F7" w:rsidRDefault="000A0914" w:rsidP="003C5BF1">
            <w:pPr>
              <w:spacing w:before="40" w:after="40"/>
              <w:rPr>
                <w:b/>
                <w:bCs/>
                <w:szCs w:val="20"/>
              </w:rPr>
            </w:pPr>
            <w:r w:rsidRPr="000A0914">
              <w:rPr>
                <w:b/>
                <w:bCs/>
                <w:color w:val="FFFFFF" w:themeColor="background1"/>
                <w:sz w:val="22"/>
              </w:rPr>
              <w:lastRenderedPageBreak/>
              <w:t>Verkaufsabrechnung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052D1BB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444BC23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1BF27650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0914" w:rsidRPr="001B79F7" w14:paraId="302E1EB8" w14:textId="77777777" w:rsidTr="00870AA2">
        <w:trPr>
          <w:trHeight w:hRule="exact" w:val="454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E845E75" w14:textId="77777777" w:rsidR="000A0914" w:rsidRPr="001B79F7" w:rsidRDefault="000A0914" w:rsidP="003C5BF1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728626E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354EB14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BCB454B" w14:textId="77777777" w:rsidR="000A0914" w:rsidRPr="001B79F7" w:rsidRDefault="000A0914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0914" w:rsidRPr="001B79F7" w14:paraId="588C8E11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5D55D4" w14:textId="48A540F7" w:rsidR="000A0914" w:rsidRPr="001B79F7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Ermitteln des Verkaufspreises, Ausfertigen von Kassazetteln und Rechnungen, Ausrechnen der Umsatzsteuer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B28FD1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440AAF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5AB988" w14:textId="77777777" w:rsidR="000A0914" w:rsidRPr="001B79F7" w:rsidRDefault="000A0914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1ED6B270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A59E85" w14:textId="62EFFCBD" w:rsidR="00C70B5C" w:rsidRPr="00C70B5C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der im Betrieb angewandten Kassensysteme, Bedienen der Kasse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3BEFEE0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44B7CE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4C5146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296E4550" w14:textId="77777777" w:rsidTr="00C70B5C">
        <w:trPr>
          <w:trHeight w:val="397"/>
        </w:trPr>
        <w:tc>
          <w:tcPr>
            <w:tcW w:w="66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9BFD0A" w14:textId="7F8B649C" w:rsidR="00C70B5C" w:rsidRPr="00C70B5C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Abwickeln von Barzahlung, unbarer Zahlung und von Zahlung in Fremdwährung</w:t>
            </w: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B471B0F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1E5F1A9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748063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D9F6F3A" w14:textId="687AF150" w:rsidR="001A2D9F" w:rsidRDefault="001A2D9F">
      <w:r>
        <w:br w:type="page"/>
      </w:r>
    </w:p>
    <w:p w14:paraId="372788F9" w14:textId="77777777" w:rsidR="003F7202" w:rsidRPr="000E4FA5" w:rsidRDefault="003F7202" w:rsidP="000E4FA5">
      <w:pPr>
        <w:pStyle w:val="h20"/>
      </w:pPr>
      <w:r w:rsidRPr="000E4FA5">
        <w:lastRenderedPageBreak/>
        <w:t>Kompetenzbereich</w:t>
      </w:r>
    </w:p>
    <w:p w14:paraId="2C4697AC" w14:textId="610CB1BE" w:rsidR="00392050" w:rsidRDefault="00334FF8" w:rsidP="001A2D9F">
      <w:pPr>
        <w:rPr>
          <w:b/>
          <w:color w:val="688713"/>
          <w:sz w:val="36"/>
          <w:szCs w:val="36"/>
        </w:rPr>
      </w:pPr>
      <w:r w:rsidRPr="00334FF8">
        <w:rPr>
          <w:b/>
          <w:color w:val="688713"/>
          <w:sz w:val="36"/>
          <w:szCs w:val="36"/>
        </w:rPr>
        <w:t>Betriebliches Rechnungswesen</w:t>
      </w:r>
    </w:p>
    <w:p w14:paraId="40701FE0" w14:textId="77777777" w:rsidR="00334FF8" w:rsidRDefault="00334FF8" w:rsidP="001A2D9F"/>
    <w:tbl>
      <w:tblPr>
        <w:tblW w:w="502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5"/>
        <w:gridCol w:w="833"/>
        <w:gridCol w:w="833"/>
        <w:gridCol w:w="833"/>
      </w:tblGrid>
      <w:tr w:rsidR="003F7202" w:rsidRPr="001B79F7" w14:paraId="6AB54670" w14:textId="77777777" w:rsidTr="00C70B5C">
        <w:trPr>
          <w:trHeight w:hRule="exact" w:val="595"/>
        </w:trPr>
        <w:tc>
          <w:tcPr>
            <w:tcW w:w="6605" w:type="dxa"/>
            <w:shd w:val="clear" w:color="auto" w:fill="688713"/>
            <w:vAlign w:val="center"/>
          </w:tcPr>
          <w:p w14:paraId="095E4A0D" w14:textId="5B440E17" w:rsidR="003F7202" w:rsidRPr="001B79F7" w:rsidRDefault="00C70B5C" w:rsidP="005315AD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70B5C">
              <w:rPr>
                <w:b/>
                <w:bCs/>
                <w:color w:val="FFFFFF" w:themeColor="background1"/>
                <w:sz w:val="22"/>
              </w:rPr>
              <w:t>Kostenrechnung und Kalkulation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14B879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99DDF3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889D4C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026842CE" w14:textId="77777777" w:rsidTr="00C70B5C">
        <w:trPr>
          <w:trHeight w:hRule="exact" w:val="454"/>
        </w:trPr>
        <w:tc>
          <w:tcPr>
            <w:tcW w:w="6605" w:type="dxa"/>
            <w:shd w:val="clear" w:color="auto" w:fill="BFBFBF" w:themeFill="background1" w:themeFillShade="BF"/>
            <w:vAlign w:val="center"/>
          </w:tcPr>
          <w:p w14:paraId="475C1698" w14:textId="3F33722E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2DBB23E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151B3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64D66A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92050" w:rsidRPr="001B79F7" w14:paraId="423F161E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010B9AC6" w14:textId="4E143354" w:rsidR="00392050" w:rsidRPr="00A62990" w:rsidRDefault="00C70B5C" w:rsidP="00A62990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über die betrieblichen Kosten, deren Beeinflussbarkeit und deren Auswirkung auf die Rentabilität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3D5FF1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967B5E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0789D2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92050" w:rsidRPr="001B79F7" w14:paraId="1CB8488C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DF514FE" w14:textId="2855F244" w:rsidR="00392050" w:rsidRPr="00A62990" w:rsidRDefault="00C70B5C" w:rsidP="00A62990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Kalkulieren des Verkaufspreises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332D83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65E13E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7EDB86" w14:textId="77777777" w:rsidR="00392050" w:rsidRPr="001B79F7" w:rsidRDefault="00392050" w:rsidP="00BA300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351B5AA" w14:textId="77777777" w:rsidTr="00C70B5C">
        <w:trPr>
          <w:trHeight w:hRule="exact" w:val="595"/>
        </w:trPr>
        <w:tc>
          <w:tcPr>
            <w:tcW w:w="6605" w:type="dxa"/>
            <w:shd w:val="clear" w:color="auto" w:fill="688713"/>
            <w:vAlign w:val="center"/>
          </w:tcPr>
          <w:p w14:paraId="0321DA52" w14:textId="63375B7F" w:rsidR="003F7202" w:rsidRPr="001B79F7" w:rsidRDefault="00C70B5C" w:rsidP="005315AD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C70B5C">
              <w:rPr>
                <w:b/>
                <w:bCs/>
                <w:color w:val="FFFFFF" w:themeColor="background1"/>
                <w:sz w:val="22"/>
              </w:rPr>
              <w:t>Steuern und Abgaben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4C12573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0C6865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1B1BC498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7867B617" w14:textId="77777777" w:rsidTr="00C70B5C">
        <w:trPr>
          <w:trHeight w:hRule="exact" w:val="454"/>
        </w:trPr>
        <w:tc>
          <w:tcPr>
            <w:tcW w:w="6605" w:type="dxa"/>
            <w:shd w:val="clear" w:color="auto" w:fill="BFBFBF" w:themeFill="background1" w:themeFillShade="BF"/>
            <w:vAlign w:val="center"/>
          </w:tcPr>
          <w:p w14:paraId="40B3084F" w14:textId="1E80C7AA" w:rsidR="003F7202" w:rsidRPr="001B79F7" w:rsidRDefault="003F7202" w:rsidP="005315AD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F529877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EAFD7F0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AFBC957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92050" w:rsidRPr="001B79F7" w14:paraId="2541FAD4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1FE91D5E" w14:textId="0D31A876" w:rsidR="00392050" w:rsidRPr="000D59D6" w:rsidRDefault="00C70B5C" w:rsidP="000D59D6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der einschlägigen Steuern und Abgaben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D186B0D" w14:textId="77777777" w:rsidR="00392050" w:rsidRPr="001B79F7" w:rsidRDefault="0039205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CFABA3" w14:textId="77777777" w:rsidR="00392050" w:rsidRPr="001B79F7" w:rsidRDefault="0039205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F864DC" w14:textId="77777777" w:rsidR="00392050" w:rsidRPr="001B79F7" w:rsidRDefault="0039205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1E8013FE" w14:textId="77777777" w:rsidTr="00C70B5C">
        <w:trPr>
          <w:trHeight w:hRule="exact" w:val="595"/>
        </w:trPr>
        <w:tc>
          <w:tcPr>
            <w:tcW w:w="6605" w:type="dxa"/>
            <w:shd w:val="clear" w:color="auto" w:fill="688713"/>
            <w:vAlign w:val="center"/>
          </w:tcPr>
          <w:p w14:paraId="27B67546" w14:textId="418868E3" w:rsidR="00C70B5C" w:rsidRPr="001B79F7" w:rsidRDefault="00C70B5C" w:rsidP="003C5BF1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70B5C">
              <w:rPr>
                <w:b/>
                <w:bCs/>
                <w:color w:val="FFFFFF" w:themeColor="background1"/>
                <w:sz w:val="22"/>
              </w:rPr>
              <w:t>Rechnungswesen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1DBDC923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14D9FADD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979BE24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70B5C" w:rsidRPr="001B79F7" w14:paraId="2299ACA9" w14:textId="77777777" w:rsidTr="00C70B5C">
        <w:trPr>
          <w:trHeight w:hRule="exact" w:val="454"/>
        </w:trPr>
        <w:tc>
          <w:tcPr>
            <w:tcW w:w="6605" w:type="dxa"/>
            <w:shd w:val="clear" w:color="auto" w:fill="BFBFBF" w:themeFill="background1" w:themeFillShade="BF"/>
            <w:vAlign w:val="center"/>
          </w:tcPr>
          <w:p w14:paraId="328BB17E" w14:textId="77777777" w:rsidR="00C70B5C" w:rsidRPr="001B79F7" w:rsidRDefault="00C70B5C" w:rsidP="003C5BF1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4250DC9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C8E97C9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561C399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70B5C" w:rsidRPr="001B79F7" w14:paraId="797F011A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7C818E55" w14:textId="3B7B4613" w:rsidR="00C70B5C" w:rsidRPr="00A62990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über Bedeutung und Aufgabe der Inventur, Mitarbeit bei der Inventur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3E42E6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993A50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5ED0DA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3966A49E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1C78E0E3" w14:textId="5B067C8E" w:rsidR="00C70B5C" w:rsidRPr="00C70B5C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über Aufgaben und Funktion des betrieblichen Rechnungswesens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581577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3C6E7E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3679FB5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0651853A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185A2E58" w14:textId="10BBFCAD" w:rsidR="00C70B5C" w:rsidRPr="00A62990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über rechnergestützte Abläufe im betrieblichen Rechnungswesen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6B0AF06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3756D7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0B51E5" w14:textId="77777777" w:rsidR="00C70B5C" w:rsidRPr="001B79F7" w:rsidRDefault="00C70B5C" w:rsidP="003C5B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05712237" w14:textId="77777777" w:rsidTr="00C70B5C">
        <w:trPr>
          <w:trHeight w:hRule="exact" w:val="595"/>
        </w:trPr>
        <w:tc>
          <w:tcPr>
            <w:tcW w:w="6605" w:type="dxa"/>
            <w:shd w:val="clear" w:color="auto" w:fill="688713"/>
            <w:vAlign w:val="center"/>
          </w:tcPr>
          <w:p w14:paraId="0070BD0B" w14:textId="081BA417" w:rsidR="00C70B5C" w:rsidRPr="001B79F7" w:rsidRDefault="00C70B5C" w:rsidP="00C70B5C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C70B5C">
              <w:rPr>
                <w:b/>
                <w:bCs/>
                <w:color w:val="FFFFFF" w:themeColor="background1"/>
                <w:sz w:val="22"/>
              </w:rPr>
              <w:t>Zahlungsverkehr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011009A" w14:textId="7A5DCEDF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2750D0DD" w14:textId="643D7BFC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6269871C" w14:textId="61C0CB82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70B5C" w:rsidRPr="001B79F7" w14:paraId="2606F4FB" w14:textId="77777777" w:rsidTr="00C70B5C">
        <w:trPr>
          <w:trHeight w:hRule="exact" w:val="454"/>
        </w:trPr>
        <w:tc>
          <w:tcPr>
            <w:tcW w:w="6605" w:type="dxa"/>
            <w:shd w:val="clear" w:color="auto" w:fill="BFBFBF" w:themeFill="background1" w:themeFillShade="BF"/>
            <w:vAlign w:val="center"/>
          </w:tcPr>
          <w:p w14:paraId="603A5C77" w14:textId="4FC70989" w:rsidR="00C70B5C" w:rsidRPr="001B79F7" w:rsidRDefault="00C70B5C" w:rsidP="00C70B5C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9FA1BD2" w14:textId="3564CE0E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B0A11EB" w14:textId="2E2E2728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C5E3AE9" w14:textId="2767CF16" w:rsidR="00C70B5C" w:rsidRPr="001B79F7" w:rsidRDefault="00C70B5C" w:rsidP="00C70B5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70B5C" w:rsidRPr="001B79F7" w14:paraId="76100BB9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73F11015" w14:textId="5A9C5CC8" w:rsidR="00C70B5C" w:rsidRPr="000D59D6" w:rsidRDefault="00C70B5C" w:rsidP="00C70B5C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des Zahlungsverkehrs mit Lieferanten, Kunden, Behörden, Post, Geld- und Kreditinstituten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02D9BD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267CE8C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6BB51E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1033BE8C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5613056C" w14:textId="5FE7CA58" w:rsidR="00C70B5C" w:rsidRPr="00C70B5C" w:rsidRDefault="00C70B5C" w:rsidP="00C70B5C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Mitwirken beim Zahlungsverkehr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2C3EEFB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B3D87F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85344A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7776F3F1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687A1E67" w14:textId="63FEB945" w:rsidR="00C70B5C" w:rsidRPr="00C70B5C" w:rsidRDefault="00C70B5C" w:rsidP="00C70B5C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Kenntnis des betriebsüblichen Verfahrens bei Zahlungsverzug, Durchführen einfacher e</w:t>
            </w:r>
            <w:r>
              <w:rPr>
                <w:szCs w:val="20"/>
              </w:rPr>
              <w:t>in</w:t>
            </w:r>
            <w:r w:rsidRPr="00C70B5C">
              <w:rPr>
                <w:szCs w:val="20"/>
              </w:rPr>
              <w:t>schlägiger Arbeiten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FED5147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E53CDEF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102C0E" w14:textId="77777777" w:rsidR="00C70B5C" w:rsidRPr="001B79F7" w:rsidRDefault="00C70B5C" w:rsidP="00C70B5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70B5C" w:rsidRPr="001B79F7" w14:paraId="67F2B07A" w14:textId="77777777" w:rsidTr="00C70B5C">
        <w:trPr>
          <w:trHeight w:hRule="exact" w:val="595"/>
        </w:trPr>
        <w:tc>
          <w:tcPr>
            <w:tcW w:w="6605" w:type="dxa"/>
            <w:shd w:val="clear" w:color="auto" w:fill="688713"/>
            <w:vAlign w:val="center"/>
          </w:tcPr>
          <w:p w14:paraId="1796B169" w14:textId="3043FE3D" w:rsidR="00C70B5C" w:rsidRPr="001B79F7" w:rsidRDefault="00C70B5C" w:rsidP="003C5BF1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C70B5C">
              <w:rPr>
                <w:b/>
                <w:bCs/>
                <w:color w:val="FFFFFF" w:themeColor="background1"/>
                <w:sz w:val="22"/>
              </w:rPr>
              <w:t>Buchführung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B20BBCD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1D152DC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56647BEA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70B5C" w:rsidRPr="001B79F7" w14:paraId="47F2F2EE" w14:textId="77777777" w:rsidTr="00C70B5C">
        <w:trPr>
          <w:trHeight w:hRule="exact" w:val="454"/>
        </w:trPr>
        <w:tc>
          <w:tcPr>
            <w:tcW w:w="6605" w:type="dxa"/>
            <w:shd w:val="clear" w:color="auto" w:fill="BFBFBF" w:themeFill="background1" w:themeFillShade="BF"/>
            <w:vAlign w:val="center"/>
          </w:tcPr>
          <w:p w14:paraId="64691B73" w14:textId="77777777" w:rsidR="00C70B5C" w:rsidRPr="001B79F7" w:rsidRDefault="00C70B5C" w:rsidP="003C5BF1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F4EF088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26E5E83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F2C778B" w14:textId="77777777" w:rsidR="00C70B5C" w:rsidRPr="001B79F7" w:rsidRDefault="00C70B5C" w:rsidP="003C5BF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70B5C" w:rsidRPr="001B79F7" w14:paraId="7110DBED" w14:textId="77777777" w:rsidTr="00C70B5C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E5E605D" w14:textId="3150BC46" w:rsidR="00C70B5C" w:rsidRPr="000D59D6" w:rsidRDefault="00C70B5C" w:rsidP="003C5BF1">
            <w:pPr>
              <w:spacing w:before="40" w:after="40"/>
              <w:rPr>
                <w:szCs w:val="20"/>
              </w:rPr>
            </w:pPr>
            <w:r w:rsidRPr="00C70B5C">
              <w:rPr>
                <w:szCs w:val="20"/>
              </w:rPr>
              <w:t>Grundkenntnisse über die betriebliche Buchführung und die betrieblichen Buchungsunterlagen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5A3A9B4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B210AB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364564" w14:textId="77777777" w:rsidR="00C70B5C" w:rsidRPr="001B79F7" w:rsidRDefault="00C70B5C" w:rsidP="003C5BF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42AEA47" w14:textId="28839D35" w:rsidR="00307AAD" w:rsidRDefault="00307AAD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089C68FC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21898" w:rsidRPr="00334FF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Waffen- und Munitionshändler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21898" w:rsidRP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/ </w:t>
          </w:r>
          <w:r w:rsidR="00921898" w:rsidRPr="00334FF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Waffen- und Munitionshändler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</w:t>
          </w:r>
          <w:r w:rsidR="00921898" w:rsidRP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n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94E3A3C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34FF8" w:rsidRPr="00334FF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Waffen- und Munitionshändler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21898" w:rsidRP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/ </w:t>
          </w:r>
          <w:r w:rsidR="00921898" w:rsidRPr="00334FF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Waffen- und Munitionshändler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</w:t>
          </w:r>
          <w:r w:rsidR="00921898" w:rsidRP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n</w:t>
          </w:r>
          <w:r w:rsidR="0092189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9pt;height:31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0914"/>
    <w:rsid w:val="000A6323"/>
    <w:rsid w:val="000A7A28"/>
    <w:rsid w:val="000D59D6"/>
    <w:rsid w:val="000D6F12"/>
    <w:rsid w:val="000E4FA5"/>
    <w:rsid w:val="0012650F"/>
    <w:rsid w:val="001308A7"/>
    <w:rsid w:val="00165D1C"/>
    <w:rsid w:val="00192A59"/>
    <w:rsid w:val="001A2D9F"/>
    <w:rsid w:val="001B79F7"/>
    <w:rsid w:val="001E0AEC"/>
    <w:rsid w:val="001E7972"/>
    <w:rsid w:val="00205C72"/>
    <w:rsid w:val="00205F23"/>
    <w:rsid w:val="002177BA"/>
    <w:rsid w:val="002238E9"/>
    <w:rsid w:val="00234568"/>
    <w:rsid w:val="00291DAC"/>
    <w:rsid w:val="002959C2"/>
    <w:rsid w:val="002C722D"/>
    <w:rsid w:val="00307AAD"/>
    <w:rsid w:val="00334FF8"/>
    <w:rsid w:val="0037395B"/>
    <w:rsid w:val="0038099B"/>
    <w:rsid w:val="00392050"/>
    <w:rsid w:val="00395774"/>
    <w:rsid w:val="003A4716"/>
    <w:rsid w:val="003C3F49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87ED9"/>
    <w:rsid w:val="0059524A"/>
    <w:rsid w:val="005956C2"/>
    <w:rsid w:val="005F0AE3"/>
    <w:rsid w:val="00601AE8"/>
    <w:rsid w:val="00640931"/>
    <w:rsid w:val="006668FB"/>
    <w:rsid w:val="006771F3"/>
    <w:rsid w:val="00722505"/>
    <w:rsid w:val="007227C0"/>
    <w:rsid w:val="0077049A"/>
    <w:rsid w:val="007E5979"/>
    <w:rsid w:val="007F5F84"/>
    <w:rsid w:val="00817EB9"/>
    <w:rsid w:val="00843980"/>
    <w:rsid w:val="00855193"/>
    <w:rsid w:val="00870AA2"/>
    <w:rsid w:val="008761AC"/>
    <w:rsid w:val="008875D6"/>
    <w:rsid w:val="008B7258"/>
    <w:rsid w:val="00921898"/>
    <w:rsid w:val="00936E15"/>
    <w:rsid w:val="009D1051"/>
    <w:rsid w:val="00A12707"/>
    <w:rsid w:val="00A14A64"/>
    <w:rsid w:val="00A16105"/>
    <w:rsid w:val="00A24344"/>
    <w:rsid w:val="00A449D5"/>
    <w:rsid w:val="00A62275"/>
    <w:rsid w:val="00A62990"/>
    <w:rsid w:val="00AB112D"/>
    <w:rsid w:val="00AD58EC"/>
    <w:rsid w:val="00AE2DBE"/>
    <w:rsid w:val="00B6281F"/>
    <w:rsid w:val="00BA3006"/>
    <w:rsid w:val="00BB0CFE"/>
    <w:rsid w:val="00BF67B1"/>
    <w:rsid w:val="00C40A84"/>
    <w:rsid w:val="00C50EE5"/>
    <w:rsid w:val="00C55DAC"/>
    <w:rsid w:val="00C650DA"/>
    <w:rsid w:val="00C65166"/>
    <w:rsid w:val="00C65F69"/>
    <w:rsid w:val="00C70B5C"/>
    <w:rsid w:val="00C774D6"/>
    <w:rsid w:val="00CB3CCB"/>
    <w:rsid w:val="00CC6700"/>
    <w:rsid w:val="00CC753F"/>
    <w:rsid w:val="00CD3452"/>
    <w:rsid w:val="00CD6273"/>
    <w:rsid w:val="00CE5FBD"/>
    <w:rsid w:val="00D03755"/>
    <w:rsid w:val="00D62F73"/>
    <w:rsid w:val="00DA1C98"/>
    <w:rsid w:val="00DE5AD8"/>
    <w:rsid w:val="00E16BF1"/>
    <w:rsid w:val="00E2294A"/>
    <w:rsid w:val="00E93F44"/>
    <w:rsid w:val="00E962CF"/>
    <w:rsid w:val="00ED058C"/>
    <w:rsid w:val="00F1177B"/>
    <w:rsid w:val="00F431CC"/>
    <w:rsid w:val="00F55448"/>
    <w:rsid w:val="00F704BD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1492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70</cp:revision>
  <dcterms:created xsi:type="dcterms:W3CDTF">2023-04-03T11:22:00Z</dcterms:created>
  <dcterms:modified xsi:type="dcterms:W3CDTF">2024-08-02T08:00:00Z</dcterms:modified>
</cp:coreProperties>
</file>